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Pr="00577640" w:rsidRDefault="007E10B5" w:rsidP="007E10B5">
      <w:pPr>
        <w:rPr>
          <w:b/>
          <w:sz w:val="28"/>
          <w:szCs w:val="28"/>
        </w:rPr>
      </w:pPr>
      <w:r w:rsidRPr="00577640">
        <w:rPr>
          <w:b/>
          <w:sz w:val="28"/>
          <w:szCs w:val="28"/>
        </w:rPr>
        <w:t xml:space="preserve">                           </w:t>
      </w:r>
      <w:r w:rsidR="00D51D7D" w:rsidRPr="00577640">
        <w:rPr>
          <w:b/>
          <w:sz w:val="28"/>
          <w:szCs w:val="28"/>
        </w:rPr>
        <w:t xml:space="preserve">    </w:t>
      </w:r>
      <w:r w:rsidRPr="00577640">
        <w:rPr>
          <w:b/>
          <w:sz w:val="28"/>
          <w:szCs w:val="28"/>
        </w:rPr>
        <w:t xml:space="preserve">  </w:t>
      </w:r>
      <w:r w:rsidR="00D51D7D" w:rsidRPr="00577640">
        <w:rPr>
          <w:b/>
          <w:sz w:val="28"/>
          <w:szCs w:val="28"/>
        </w:rPr>
        <w:t xml:space="preserve">   </w:t>
      </w:r>
      <w:r w:rsidRPr="00577640">
        <w:rPr>
          <w:b/>
          <w:sz w:val="28"/>
          <w:szCs w:val="28"/>
        </w:rPr>
        <w:t xml:space="preserve">           БЕРЕНЧЕ ОПЕРАТИВ ПРОГНОЗ </w:t>
      </w:r>
    </w:p>
    <w:p w:rsidR="007E10B5" w:rsidRPr="00577640" w:rsidRDefault="007E10B5" w:rsidP="007E10B5">
      <w:pPr>
        <w:rPr>
          <w:b/>
          <w:sz w:val="28"/>
          <w:szCs w:val="28"/>
        </w:rPr>
      </w:pPr>
      <w:r w:rsidRPr="00577640">
        <w:rPr>
          <w:b/>
          <w:sz w:val="28"/>
          <w:szCs w:val="28"/>
        </w:rPr>
        <w:t xml:space="preserve">                               </w:t>
      </w:r>
      <w:r w:rsidR="00D51D7D" w:rsidRPr="00577640">
        <w:rPr>
          <w:b/>
          <w:sz w:val="28"/>
          <w:szCs w:val="28"/>
        </w:rPr>
        <w:t xml:space="preserve">  </w:t>
      </w:r>
      <w:r w:rsidRPr="00577640">
        <w:rPr>
          <w:b/>
          <w:sz w:val="28"/>
          <w:szCs w:val="28"/>
        </w:rPr>
        <w:t xml:space="preserve">   </w:t>
      </w:r>
      <w:r w:rsidR="00D51D7D" w:rsidRPr="00577640">
        <w:rPr>
          <w:b/>
          <w:sz w:val="28"/>
          <w:szCs w:val="28"/>
        </w:rPr>
        <w:t xml:space="preserve"> </w:t>
      </w:r>
      <w:r w:rsidRPr="00577640">
        <w:rPr>
          <w:b/>
          <w:sz w:val="28"/>
          <w:szCs w:val="28"/>
        </w:rPr>
        <w:t xml:space="preserve">Татарстан Республикасы территориясендә </w:t>
      </w:r>
    </w:p>
    <w:p w:rsidR="007E10B5" w:rsidRPr="00577640" w:rsidRDefault="007E10B5" w:rsidP="007E10B5">
      <w:pPr>
        <w:rPr>
          <w:b/>
          <w:sz w:val="28"/>
          <w:szCs w:val="28"/>
        </w:rPr>
      </w:pPr>
      <w:r w:rsidRPr="00577640">
        <w:rPr>
          <w:b/>
          <w:sz w:val="28"/>
          <w:szCs w:val="28"/>
        </w:rPr>
        <w:t xml:space="preserve">       </w:t>
      </w:r>
      <w:r w:rsidR="00D51D7D" w:rsidRPr="00577640">
        <w:rPr>
          <w:b/>
          <w:sz w:val="28"/>
          <w:szCs w:val="28"/>
        </w:rPr>
        <w:t xml:space="preserve">          </w:t>
      </w:r>
      <w:r w:rsidRPr="00577640">
        <w:rPr>
          <w:b/>
          <w:sz w:val="28"/>
          <w:szCs w:val="28"/>
        </w:rPr>
        <w:t xml:space="preserve"> 202</w:t>
      </w:r>
      <w:r w:rsidR="00542A6F" w:rsidRPr="00577640">
        <w:rPr>
          <w:b/>
          <w:sz w:val="28"/>
          <w:szCs w:val="28"/>
        </w:rPr>
        <w:t>4</w:t>
      </w:r>
      <w:r w:rsidRPr="00577640">
        <w:rPr>
          <w:b/>
          <w:sz w:val="28"/>
          <w:szCs w:val="28"/>
        </w:rPr>
        <w:t xml:space="preserve"> елның </w:t>
      </w:r>
      <w:r w:rsidR="00642270" w:rsidRPr="00577640">
        <w:rPr>
          <w:b/>
          <w:sz w:val="28"/>
          <w:szCs w:val="28"/>
        </w:rPr>
        <w:t xml:space="preserve"> </w:t>
      </w:r>
      <w:r w:rsidR="00577640" w:rsidRPr="00577640">
        <w:rPr>
          <w:b/>
          <w:sz w:val="28"/>
          <w:szCs w:val="28"/>
        </w:rPr>
        <w:t>2</w:t>
      </w:r>
      <w:r w:rsidR="00944BB2">
        <w:rPr>
          <w:b/>
          <w:sz w:val="28"/>
          <w:szCs w:val="28"/>
        </w:rPr>
        <w:t>4</w:t>
      </w:r>
      <w:r w:rsidR="00F13900" w:rsidRPr="00577640">
        <w:rPr>
          <w:b/>
          <w:sz w:val="28"/>
          <w:szCs w:val="28"/>
        </w:rPr>
        <w:t xml:space="preserve"> </w:t>
      </w:r>
      <w:r w:rsidR="007C4018">
        <w:rPr>
          <w:b/>
          <w:sz w:val="28"/>
          <w:szCs w:val="28"/>
        </w:rPr>
        <w:t>енче</w:t>
      </w:r>
      <w:r w:rsidRPr="00577640">
        <w:rPr>
          <w:b/>
          <w:sz w:val="28"/>
          <w:szCs w:val="28"/>
        </w:rPr>
        <w:t xml:space="preserve"> </w:t>
      </w:r>
      <w:r w:rsidR="00E01891" w:rsidRPr="00577640">
        <w:rPr>
          <w:b/>
          <w:sz w:val="28"/>
          <w:szCs w:val="28"/>
        </w:rPr>
        <w:t>гый</w:t>
      </w:r>
      <w:r w:rsidR="008A1F4D" w:rsidRPr="00577640">
        <w:rPr>
          <w:b/>
          <w:sz w:val="28"/>
          <w:szCs w:val="28"/>
        </w:rPr>
        <w:t>нварына</w:t>
      </w:r>
      <w:r w:rsidRPr="00577640">
        <w:rPr>
          <w:b/>
          <w:sz w:val="28"/>
          <w:szCs w:val="28"/>
        </w:rPr>
        <w:t xml:space="preserve"> гадәттән тыш хәлләр барлыкка килү</w:t>
      </w:r>
    </w:p>
    <w:p w:rsidR="0013626A" w:rsidRPr="00577640" w:rsidRDefault="00577640" w:rsidP="00577640">
      <w:pPr>
        <w:tabs>
          <w:tab w:val="left" w:pos="4619"/>
        </w:tabs>
        <w:rPr>
          <w:sz w:val="28"/>
          <w:szCs w:val="28"/>
        </w:rPr>
      </w:pPr>
      <w:r w:rsidRPr="00577640">
        <w:rPr>
          <w:sz w:val="28"/>
          <w:szCs w:val="28"/>
        </w:rPr>
        <w:tab/>
      </w:r>
    </w:p>
    <w:p w:rsidR="00DE0CAC" w:rsidRPr="00577640" w:rsidRDefault="00D91934" w:rsidP="00366342">
      <w:pPr>
        <w:ind w:left="567" w:right="-142"/>
        <w:rPr>
          <w:b/>
          <w:bCs/>
          <w:color w:val="000000"/>
          <w:sz w:val="28"/>
          <w:szCs w:val="28"/>
          <w:u w:val="single"/>
        </w:rPr>
      </w:pPr>
      <w:r w:rsidRPr="00577640">
        <w:rPr>
          <w:b/>
          <w:sz w:val="28"/>
          <w:szCs w:val="28"/>
        </w:rPr>
        <w:t>1.ЧС (һ</w:t>
      </w:r>
      <w:r w:rsidR="00504BFB" w:rsidRPr="00577640">
        <w:rPr>
          <w:b/>
          <w:sz w:val="28"/>
          <w:szCs w:val="28"/>
        </w:rPr>
        <w:t>әлакәтләр) килеп чыгу куркынычы</w:t>
      </w:r>
      <w:r w:rsidRPr="00577640">
        <w:rPr>
          <w:b/>
          <w:sz w:val="28"/>
          <w:szCs w:val="28"/>
        </w:rPr>
        <w:t xml:space="preserve"> һәм метеорологик фараз</w:t>
      </w:r>
    </w:p>
    <w:tbl>
      <w:tblPr>
        <w:tblpPr w:leftFromText="180" w:rightFromText="180" w:horzAnchor="margin" w:tblpXSpec="center" w:tblpY="187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tblPr>
      <w:tblGrid>
        <w:gridCol w:w="2694"/>
        <w:gridCol w:w="8222"/>
      </w:tblGrid>
      <w:tr w:rsidR="00B75534" w:rsidRPr="00577640" w:rsidTr="00944BB2">
        <w:trPr>
          <w:trHeight w:val="1107"/>
        </w:trPr>
        <w:tc>
          <w:tcPr>
            <w:tcW w:w="2694" w:type="dxa"/>
            <w:tcBorders>
              <w:left w:val="single" w:sz="4" w:space="0" w:color="auto"/>
              <w:bottom w:val="single" w:sz="4" w:space="0" w:color="auto"/>
              <w:right w:val="single" w:sz="4" w:space="0" w:color="auto"/>
            </w:tcBorders>
            <w:shd w:val="clear" w:color="auto" w:fill="auto"/>
            <w:vAlign w:val="center"/>
          </w:tcPr>
          <w:p w:rsidR="00B75534" w:rsidRPr="00577640" w:rsidRDefault="00B75534" w:rsidP="00944BB2">
            <w:pPr>
              <w:jc w:val="center"/>
              <w:rPr>
                <w:b/>
                <w:sz w:val="28"/>
                <w:szCs w:val="28"/>
                <w:lang w:eastAsia="ru-RU"/>
              </w:rPr>
            </w:pPr>
            <w:r w:rsidRPr="00577640">
              <w:rPr>
                <w:b/>
                <w:sz w:val="28"/>
                <w:szCs w:val="28"/>
                <w:lang w:eastAsia="ru-RU"/>
              </w:rPr>
              <w:t>Уңайсыз метеорологик күренешләр</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B75534" w:rsidRPr="00577640" w:rsidRDefault="00944BB2" w:rsidP="00944BB2">
            <w:pPr>
              <w:jc w:val="center"/>
              <w:rPr>
                <w:sz w:val="28"/>
                <w:szCs w:val="28"/>
                <w:shd w:val="clear" w:color="auto" w:fill="F7F8F9"/>
              </w:rPr>
            </w:pPr>
            <w:r w:rsidRPr="00944BB2">
              <w:rPr>
                <w:sz w:val="28"/>
                <w:szCs w:val="28"/>
                <w:shd w:val="clear" w:color="auto" w:fill="F7F8F9"/>
              </w:rPr>
              <w:t>Фаразланмый</w:t>
            </w:r>
          </w:p>
        </w:tc>
      </w:tr>
      <w:tr w:rsidR="00366342" w:rsidRPr="00577640" w:rsidTr="00B75534">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66342" w:rsidRPr="00577640" w:rsidRDefault="00366342" w:rsidP="00B75534">
            <w:pPr>
              <w:snapToGrid w:val="0"/>
              <w:ind w:left="-108"/>
              <w:jc w:val="center"/>
              <w:outlineLvl w:val="0"/>
              <w:rPr>
                <w:b/>
                <w:bCs/>
                <w:color w:val="000000"/>
                <w:sz w:val="28"/>
                <w:szCs w:val="28"/>
              </w:rPr>
            </w:pPr>
            <w:r w:rsidRPr="00577640">
              <w:rPr>
                <w:b/>
                <w:bCs/>
                <w:color w:val="000000"/>
                <w:sz w:val="28"/>
                <w:szCs w:val="28"/>
              </w:rPr>
              <w:t>Татарстан Республикасы территориясендә гадәттән тыш хәл (һәлакәтләр) килеп чыгу куркынычы</w:t>
            </w:r>
          </w:p>
        </w:tc>
      </w:tr>
      <w:tr w:rsidR="00366342" w:rsidRPr="00577640" w:rsidTr="00577640">
        <w:trPr>
          <w:trHeight w:val="570"/>
        </w:trPr>
        <w:tc>
          <w:tcPr>
            <w:tcW w:w="2694" w:type="dxa"/>
            <w:vMerge w:val="restart"/>
            <w:tcBorders>
              <w:left w:val="single" w:sz="4" w:space="0" w:color="auto"/>
              <w:right w:val="single" w:sz="4" w:space="0" w:color="auto"/>
            </w:tcBorders>
            <w:shd w:val="clear" w:color="auto" w:fill="FFFF00"/>
            <w:vAlign w:val="center"/>
          </w:tcPr>
          <w:p w:rsidR="00366342" w:rsidRPr="00577640" w:rsidRDefault="00DE0CAC" w:rsidP="00B75534">
            <w:pPr>
              <w:ind w:left="34"/>
              <w:jc w:val="center"/>
              <w:outlineLvl w:val="0"/>
              <w:rPr>
                <w:b/>
                <w:bCs/>
                <w:color w:val="FF0000"/>
                <w:sz w:val="28"/>
                <w:szCs w:val="28"/>
              </w:rPr>
            </w:pPr>
            <w:r w:rsidRPr="00577640">
              <w:rPr>
                <w:b/>
                <w:bCs/>
                <w:color w:val="000000"/>
                <w:sz w:val="28"/>
                <w:szCs w:val="28"/>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366342" w:rsidRPr="00577640" w:rsidRDefault="00366342" w:rsidP="00B75534">
            <w:pPr>
              <w:snapToGrid w:val="0"/>
              <w:jc w:val="center"/>
              <w:rPr>
                <w:color w:val="FFFFFF"/>
                <w:sz w:val="28"/>
                <w:szCs w:val="28"/>
                <w:highlight w:val="yellow"/>
              </w:rPr>
            </w:pPr>
            <w:r w:rsidRPr="00577640">
              <w:rPr>
                <w:sz w:val="28"/>
                <w:szCs w:val="28"/>
                <w:highlight w:val="yellow"/>
                <w:shd w:val="clear" w:color="auto" w:fill="F7F8F9"/>
              </w:rPr>
              <w:t>Электр белән тәэмин итү системаларында ЛЭПның зарарлануына (шартлавына) һәм элемтә линияләренә бәйле гадәттән тыш хәлләр (вакыйгалар) килеп чыгу куркынычы</w:t>
            </w:r>
          </w:p>
        </w:tc>
      </w:tr>
      <w:tr w:rsidR="00366342" w:rsidRPr="00577640" w:rsidTr="007C4018">
        <w:trPr>
          <w:trHeight w:val="570"/>
        </w:trPr>
        <w:tc>
          <w:tcPr>
            <w:tcW w:w="2694" w:type="dxa"/>
            <w:vMerge/>
            <w:tcBorders>
              <w:left w:val="single" w:sz="4" w:space="0" w:color="auto"/>
              <w:right w:val="single" w:sz="4" w:space="0" w:color="auto"/>
            </w:tcBorders>
            <w:shd w:val="clear" w:color="auto" w:fill="FFFF00"/>
            <w:vAlign w:val="center"/>
          </w:tcPr>
          <w:p w:rsidR="00366342" w:rsidRPr="00577640" w:rsidRDefault="00366342" w:rsidP="00B75534">
            <w:pPr>
              <w:ind w:left="34"/>
              <w:jc w:val="center"/>
              <w:outlineLvl w:val="0"/>
              <w:rPr>
                <w:b/>
                <w:bCs/>
                <w:color w:val="000000"/>
                <w:sz w:val="28"/>
                <w:szCs w:val="28"/>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66342" w:rsidRPr="00577640" w:rsidRDefault="00DE0CAC" w:rsidP="00B75534">
            <w:pPr>
              <w:rPr>
                <w:color w:val="262626" w:themeColor="text1" w:themeTint="D9"/>
                <w:sz w:val="28"/>
                <w:szCs w:val="28"/>
                <w:highlight w:val="yellow"/>
              </w:rPr>
            </w:pPr>
            <w:r w:rsidRPr="00577640">
              <w:rPr>
                <w:color w:val="262626" w:themeColor="text1" w:themeTint="D9"/>
                <w:sz w:val="28"/>
                <w:szCs w:val="28"/>
                <w:highlight w:val="yellow"/>
                <w:shd w:val="clear" w:color="auto" w:fill="F7F8F9"/>
              </w:rPr>
              <w:t>Автотранспорт хәрәкәте кыенлыгына, республика автомобиль юлларында юл-транспорт һәлакәтләре санын арттыруга, авиация һәм тимер юл транспортында булган һәлакәтләргә бәйле хаталар</w:t>
            </w:r>
          </w:p>
        </w:tc>
      </w:tr>
      <w:tr w:rsidR="00366342" w:rsidRPr="00577640" w:rsidTr="007C4018">
        <w:trPr>
          <w:trHeight w:val="570"/>
        </w:trPr>
        <w:tc>
          <w:tcPr>
            <w:tcW w:w="2694" w:type="dxa"/>
            <w:vMerge/>
            <w:tcBorders>
              <w:left w:val="single" w:sz="4" w:space="0" w:color="auto"/>
              <w:right w:val="single" w:sz="4" w:space="0" w:color="auto"/>
            </w:tcBorders>
            <w:shd w:val="clear" w:color="auto" w:fill="FFFF00"/>
            <w:vAlign w:val="center"/>
          </w:tcPr>
          <w:p w:rsidR="00366342" w:rsidRPr="00577640" w:rsidRDefault="00366342" w:rsidP="00B75534">
            <w:pPr>
              <w:ind w:left="34"/>
              <w:jc w:val="center"/>
              <w:outlineLvl w:val="0"/>
              <w:rPr>
                <w:b/>
                <w:bCs/>
                <w:color w:val="000000"/>
                <w:sz w:val="28"/>
                <w:szCs w:val="28"/>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DE0CAC" w:rsidRPr="00577640" w:rsidRDefault="00DE0CAC" w:rsidP="00B75534">
            <w:pPr>
              <w:snapToGrid w:val="0"/>
              <w:jc w:val="center"/>
              <w:rPr>
                <w:color w:val="000000"/>
                <w:sz w:val="28"/>
                <w:szCs w:val="28"/>
              </w:rPr>
            </w:pPr>
            <w:r w:rsidRPr="00577640">
              <w:rPr>
                <w:color w:val="000000"/>
                <w:sz w:val="28"/>
                <w:szCs w:val="28"/>
              </w:rPr>
              <w:t>ТКХ объектларында рәсемнәр (аварияләр)</w:t>
            </w:r>
          </w:p>
          <w:p w:rsidR="00366342" w:rsidRPr="00577640" w:rsidRDefault="00DE0CAC" w:rsidP="00B75534">
            <w:pPr>
              <w:snapToGrid w:val="0"/>
              <w:jc w:val="center"/>
              <w:rPr>
                <w:color w:val="FF0000"/>
                <w:sz w:val="28"/>
                <w:szCs w:val="28"/>
                <w:highlight w:val="yellow"/>
              </w:rPr>
            </w:pPr>
            <w:r w:rsidRPr="00577640">
              <w:rPr>
                <w:color w:val="000000"/>
                <w:sz w:val="28"/>
                <w:szCs w:val="28"/>
              </w:rPr>
              <w:t>электр, җылылык, су һәм газ белән тәэмин итүне сүндерү</w:t>
            </w:r>
          </w:p>
        </w:tc>
      </w:tr>
      <w:tr w:rsidR="00366342" w:rsidRPr="00577640" w:rsidTr="00577640">
        <w:trPr>
          <w:trHeight w:val="570"/>
        </w:trPr>
        <w:tc>
          <w:tcPr>
            <w:tcW w:w="2694" w:type="dxa"/>
            <w:vMerge/>
            <w:tcBorders>
              <w:left w:val="single" w:sz="4" w:space="0" w:color="auto"/>
              <w:bottom w:val="single" w:sz="4" w:space="0" w:color="auto"/>
              <w:right w:val="single" w:sz="4" w:space="0" w:color="auto"/>
            </w:tcBorders>
            <w:shd w:val="clear" w:color="auto" w:fill="FFFF00"/>
            <w:vAlign w:val="center"/>
          </w:tcPr>
          <w:p w:rsidR="00366342" w:rsidRPr="00577640" w:rsidRDefault="00366342" w:rsidP="00B75534">
            <w:pPr>
              <w:ind w:left="34"/>
              <w:jc w:val="center"/>
              <w:outlineLvl w:val="0"/>
              <w:rPr>
                <w:b/>
                <w:bCs/>
                <w:color w:val="FF0000"/>
                <w:sz w:val="28"/>
                <w:szCs w:val="28"/>
              </w:rPr>
            </w:pPr>
          </w:p>
        </w:tc>
        <w:tc>
          <w:tcPr>
            <w:tcW w:w="8222" w:type="dxa"/>
            <w:tcBorders>
              <w:top w:val="single" w:sz="4" w:space="0" w:color="auto"/>
              <w:left w:val="single" w:sz="4" w:space="0" w:color="auto"/>
              <w:right w:val="single" w:sz="4" w:space="0" w:color="auto"/>
            </w:tcBorders>
            <w:shd w:val="clear" w:color="auto" w:fill="FFFF00"/>
            <w:vAlign w:val="center"/>
          </w:tcPr>
          <w:p w:rsidR="00366342" w:rsidRPr="00577640" w:rsidRDefault="00DE0CAC" w:rsidP="00B75534">
            <w:pPr>
              <w:snapToGrid w:val="0"/>
              <w:jc w:val="center"/>
              <w:rPr>
                <w:sz w:val="28"/>
                <w:szCs w:val="28"/>
                <w:highlight w:val="yellow"/>
              </w:rPr>
            </w:pPr>
            <w:r w:rsidRPr="00577640">
              <w:rPr>
                <w:color w:val="000000"/>
                <w:sz w:val="28"/>
                <w:szCs w:val="28"/>
              </w:rPr>
              <w:t>Техноген янгыннар, көнкүреш газы шартлаулары, кешеләрне угарлы газ белән агулау куркынычы</w:t>
            </w:r>
          </w:p>
        </w:tc>
      </w:tr>
      <w:tr w:rsidR="00366342" w:rsidRPr="00577640" w:rsidTr="00577640">
        <w:trPr>
          <w:trHeight w:val="712"/>
        </w:trPr>
        <w:tc>
          <w:tcPr>
            <w:tcW w:w="2694" w:type="dxa"/>
            <w:vMerge w:val="restart"/>
            <w:tcBorders>
              <w:left w:val="single" w:sz="4" w:space="0" w:color="auto"/>
              <w:bottom w:val="nil"/>
              <w:right w:val="single" w:sz="4" w:space="0" w:color="auto"/>
            </w:tcBorders>
            <w:shd w:val="clear" w:color="auto" w:fill="FFFF00"/>
            <w:vAlign w:val="center"/>
          </w:tcPr>
          <w:p w:rsidR="00366342" w:rsidRPr="00577640" w:rsidRDefault="00DE0CAC" w:rsidP="00B75534">
            <w:pPr>
              <w:ind w:left="34"/>
              <w:jc w:val="center"/>
              <w:outlineLvl w:val="0"/>
              <w:rPr>
                <w:b/>
                <w:bCs/>
                <w:color w:val="FF0000"/>
                <w:sz w:val="28"/>
                <w:szCs w:val="28"/>
              </w:rPr>
            </w:pPr>
            <w:r w:rsidRPr="00577640">
              <w:rPr>
                <w:b/>
                <w:bCs/>
                <w:color w:val="000000"/>
                <w:sz w:val="28"/>
                <w:szCs w:val="28"/>
              </w:rPr>
              <w:t>Гадәттән тыш хәлнең (табигый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366342" w:rsidRPr="00577640" w:rsidRDefault="00DE0CAC" w:rsidP="00B75534">
            <w:pPr>
              <w:snapToGrid w:val="0"/>
              <w:jc w:val="center"/>
              <w:rPr>
                <w:color w:val="000000"/>
                <w:sz w:val="28"/>
                <w:szCs w:val="28"/>
                <w:highlight w:val="yellow"/>
              </w:rPr>
            </w:pPr>
            <w:r w:rsidRPr="00577640">
              <w:rPr>
                <w:sz w:val="28"/>
                <w:szCs w:val="28"/>
                <w:highlight w:val="yellow"/>
                <w:shd w:val="clear" w:color="auto" w:fill="F7F8F9"/>
              </w:rPr>
              <w:t>Табигать мохитендә кешеләрнең ориентирын югалтуга бәйле вакыйгалар барлыкка килү куркынычы</w:t>
            </w:r>
          </w:p>
        </w:tc>
      </w:tr>
      <w:tr w:rsidR="00366342" w:rsidRPr="00577640" w:rsidTr="00577640">
        <w:trPr>
          <w:trHeight w:val="517"/>
        </w:trPr>
        <w:tc>
          <w:tcPr>
            <w:tcW w:w="2694" w:type="dxa"/>
            <w:vMerge/>
            <w:tcBorders>
              <w:left w:val="single" w:sz="4" w:space="0" w:color="auto"/>
              <w:bottom w:val="nil"/>
              <w:right w:val="single" w:sz="4" w:space="0" w:color="auto"/>
            </w:tcBorders>
            <w:shd w:val="clear" w:color="auto" w:fill="FFFF00"/>
            <w:vAlign w:val="center"/>
          </w:tcPr>
          <w:p w:rsidR="00366342" w:rsidRPr="00577640" w:rsidRDefault="00366342" w:rsidP="00B75534">
            <w:pPr>
              <w:ind w:left="34"/>
              <w:jc w:val="center"/>
              <w:outlineLvl w:val="0"/>
              <w:rPr>
                <w:b/>
                <w:bCs/>
                <w:color w:val="FF0000"/>
                <w:sz w:val="28"/>
                <w:szCs w:val="28"/>
              </w:rPr>
            </w:pPr>
          </w:p>
        </w:tc>
        <w:tc>
          <w:tcPr>
            <w:tcW w:w="8222" w:type="dxa"/>
            <w:tcBorders>
              <w:top w:val="single" w:sz="4" w:space="0" w:color="auto"/>
              <w:left w:val="single" w:sz="4" w:space="0" w:color="auto"/>
              <w:right w:val="single" w:sz="4" w:space="0" w:color="auto"/>
            </w:tcBorders>
            <w:shd w:val="clear" w:color="auto" w:fill="FFFF00"/>
            <w:vAlign w:val="center"/>
          </w:tcPr>
          <w:p w:rsidR="00DE0CAC" w:rsidRPr="00577640" w:rsidRDefault="00DE0CAC" w:rsidP="00B75534">
            <w:pPr>
              <w:snapToGrid w:val="0"/>
              <w:jc w:val="center"/>
              <w:rPr>
                <w:color w:val="000000"/>
                <w:sz w:val="28"/>
                <w:szCs w:val="28"/>
              </w:rPr>
            </w:pPr>
            <w:r w:rsidRPr="00577640">
              <w:rPr>
                <w:color w:val="000000"/>
                <w:sz w:val="28"/>
                <w:szCs w:val="28"/>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366342" w:rsidRPr="00577640" w:rsidRDefault="00366342" w:rsidP="00B75534">
            <w:pPr>
              <w:snapToGrid w:val="0"/>
              <w:jc w:val="center"/>
              <w:rPr>
                <w:color w:val="000000"/>
                <w:sz w:val="28"/>
                <w:szCs w:val="28"/>
              </w:rPr>
            </w:pPr>
          </w:p>
        </w:tc>
      </w:tr>
      <w:tr w:rsidR="00366342" w:rsidRPr="00577640" w:rsidTr="00577640">
        <w:trPr>
          <w:trHeight w:val="712"/>
        </w:trPr>
        <w:tc>
          <w:tcPr>
            <w:tcW w:w="2694" w:type="dxa"/>
            <w:vMerge/>
            <w:tcBorders>
              <w:left w:val="single" w:sz="4" w:space="0" w:color="auto"/>
              <w:bottom w:val="nil"/>
              <w:right w:val="single" w:sz="4" w:space="0" w:color="auto"/>
            </w:tcBorders>
            <w:shd w:val="clear" w:color="auto" w:fill="FFFF00"/>
            <w:vAlign w:val="center"/>
          </w:tcPr>
          <w:p w:rsidR="00366342" w:rsidRPr="00577640" w:rsidRDefault="00366342" w:rsidP="00B75534">
            <w:pPr>
              <w:ind w:left="34"/>
              <w:jc w:val="center"/>
              <w:outlineLvl w:val="0"/>
              <w:rPr>
                <w:b/>
                <w:bCs/>
                <w:color w:val="FF0000"/>
                <w:sz w:val="28"/>
                <w:szCs w:val="28"/>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66342" w:rsidRPr="00577640" w:rsidRDefault="00DE0CAC" w:rsidP="00B75534">
            <w:pPr>
              <w:snapToGrid w:val="0"/>
              <w:jc w:val="center"/>
              <w:rPr>
                <w:color w:val="000000"/>
                <w:sz w:val="28"/>
                <w:szCs w:val="28"/>
              </w:rPr>
            </w:pPr>
            <w:r w:rsidRPr="00577640">
              <w:rPr>
                <w:color w:val="000000"/>
                <w:sz w:val="28"/>
                <w:szCs w:val="28"/>
              </w:rPr>
              <w:t xml:space="preserve">Кеше һәм техниканың сулыклар бозына төшүенә бәйле гадәттән тыш хәлләр (вакыйгалар) килеп чыгу куркынычы </w:t>
            </w:r>
          </w:p>
        </w:tc>
      </w:tr>
    </w:tbl>
    <w:p w:rsidR="00917AE2" w:rsidRPr="00577640" w:rsidRDefault="00917AE2" w:rsidP="00542A6F">
      <w:pPr>
        <w:jc w:val="center"/>
        <w:rPr>
          <w:b/>
          <w:sz w:val="28"/>
          <w:szCs w:val="28"/>
        </w:rPr>
      </w:pPr>
    </w:p>
    <w:p w:rsidR="00542A6F" w:rsidRPr="00577640" w:rsidRDefault="00375F25" w:rsidP="00542A6F">
      <w:pPr>
        <w:ind w:firstLine="709"/>
        <w:jc w:val="center"/>
        <w:outlineLvl w:val="0"/>
        <w:rPr>
          <w:b/>
          <w:bCs/>
          <w:sz w:val="28"/>
          <w:szCs w:val="28"/>
        </w:rPr>
      </w:pPr>
      <w:r w:rsidRPr="00577640">
        <w:rPr>
          <w:b/>
          <w:bCs/>
          <w:sz w:val="28"/>
          <w:szCs w:val="28"/>
        </w:rPr>
        <w:t xml:space="preserve">2024 елның </w:t>
      </w:r>
      <w:r w:rsidR="007C4018">
        <w:rPr>
          <w:b/>
          <w:bCs/>
          <w:sz w:val="28"/>
          <w:szCs w:val="28"/>
        </w:rPr>
        <w:t>2</w:t>
      </w:r>
      <w:r w:rsidR="00944BB2">
        <w:rPr>
          <w:b/>
          <w:bCs/>
          <w:sz w:val="28"/>
          <w:szCs w:val="28"/>
        </w:rPr>
        <w:t>4</w:t>
      </w:r>
      <w:r w:rsidR="00542A6F" w:rsidRPr="00577640">
        <w:rPr>
          <w:b/>
          <w:bCs/>
          <w:sz w:val="28"/>
          <w:szCs w:val="28"/>
        </w:rPr>
        <w:t xml:space="preserve"> гыйнварына</w:t>
      </w:r>
    </w:p>
    <w:p w:rsidR="008A1F4D" w:rsidRPr="00577640" w:rsidRDefault="00542A6F" w:rsidP="00542A6F">
      <w:pPr>
        <w:ind w:firstLine="709"/>
        <w:jc w:val="center"/>
        <w:outlineLvl w:val="0"/>
        <w:rPr>
          <w:b/>
          <w:bCs/>
          <w:sz w:val="28"/>
          <w:szCs w:val="28"/>
        </w:rPr>
      </w:pPr>
      <w:r w:rsidRPr="00577640">
        <w:rPr>
          <w:b/>
          <w:bCs/>
          <w:sz w:val="28"/>
          <w:szCs w:val="28"/>
        </w:rPr>
        <w:t>202</w:t>
      </w:r>
      <w:r w:rsidR="00375F25" w:rsidRPr="00577640">
        <w:rPr>
          <w:b/>
          <w:bCs/>
          <w:sz w:val="28"/>
          <w:szCs w:val="28"/>
        </w:rPr>
        <w:t xml:space="preserve">4 елның 18 сәгатеннән  </w:t>
      </w:r>
      <w:r w:rsidR="007C4018">
        <w:rPr>
          <w:b/>
          <w:bCs/>
          <w:sz w:val="28"/>
          <w:szCs w:val="28"/>
        </w:rPr>
        <w:t>2</w:t>
      </w:r>
      <w:r w:rsidR="00944BB2">
        <w:rPr>
          <w:b/>
          <w:bCs/>
          <w:sz w:val="28"/>
          <w:szCs w:val="28"/>
        </w:rPr>
        <w:t>3</w:t>
      </w:r>
      <w:r w:rsidR="00375F25" w:rsidRPr="00577640">
        <w:rPr>
          <w:b/>
          <w:bCs/>
          <w:sz w:val="28"/>
          <w:szCs w:val="28"/>
        </w:rPr>
        <w:t xml:space="preserve"> гыйнварнын </w:t>
      </w:r>
      <w:r w:rsidRPr="00577640">
        <w:rPr>
          <w:b/>
          <w:bCs/>
          <w:sz w:val="28"/>
          <w:szCs w:val="28"/>
        </w:rPr>
        <w:t xml:space="preserve"> 18 сәгатькә кадәр</w:t>
      </w:r>
      <w:r w:rsidR="00375F25" w:rsidRPr="00577640">
        <w:rPr>
          <w:b/>
          <w:bCs/>
          <w:sz w:val="28"/>
          <w:szCs w:val="28"/>
        </w:rPr>
        <w:t xml:space="preserve"> 2024 елнын </w:t>
      </w:r>
      <w:r w:rsidR="007C4018">
        <w:rPr>
          <w:b/>
          <w:bCs/>
          <w:sz w:val="28"/>
          <w:szCs w:val="28"/>
        </w:rPr>
        <w:t>2</w:t>
      </w:r>
      <w:r w:rsidR="00944BB2">
        <w:rPr>
          <w:b/>
          <w:bCs/>
          <w:sz w:val="28"/>
          <w:szCs w:val="28"/>
        </w:rPr>
        <w:t>4</w:t>
      </w:r>
      <w:r w:rsidR="00375F25" w:rsidRPr="00577640">
        <w:rPr>
          <w:b/>
          <w:bCs/>
          <w:sz w:val="28"/>
          <w:szCs w:val="28"/>
        </w:rPr>
        <w:t xml:space="preserve"> гыйнварына</w:t>
      </w:r>
    </w:p>
    <w:p w:rsidR="00944BB2" w:rsidRDefault="00944BB2" w:rsidP="00944BB2">
      <w:pPr>
        <w:widowControl/>
        <w:shd w:val="clear" w:color="auto" w:fill="FFFFFF"/>
        <w:autoSpaceDE/>
        <w:autoSpaceDN/>
        <w:textAlignment w:val="baseline"/>
        <w:rPr>
          <w:rFonts w:ascii="Arial" w:hAnsi="Arial" w:cs="Arial"/>
          <w:color w:val="333333"/>
          <w:sz w:val="28"/>
          <w:szCs w:val="28"/>
          <w:lang w:eastAsia="ru-RU"/>
        </w:rPr>
      </w:pPr>
    </w:p>
    <w:p w:rsidR="00944BB2" w:rsidRPr="00944BB2" w:rsidRDefault="00944BB2" w:rsidP="00944BB2">
      <w:pPr>
        <w:widowControl/>
        <w:shd w:val="clear" w:color="auto" w:fill="FFFFFF"/>
        <w:autoSpaceDE/>
        <w:autoSpaceDN/>
        <w:textAlignment w:val="baseline"/>
        <w:rPr>
          <w:rFonts w:ascii="Arial" w:hAnsi="Arial" w:cs="Arial"/>
          <w:color w:val="333333"/>
          <w:sz w:val="28"/>
          <w:szCs w:val="28"/>
          <w:lang w:eastAsia="ru-RU"/>
        </w:rPr>
      </w:pPr>
      <w:r w:rsidRPr="00944BB2">
        <w:rPr>
          <w:rFonts w:ascii="Arial" w:hAnsi="Arial" w:cs="Arial"/>
          <w:color w:val="333333"/>
          <w:sz w:val="28"/>
          <w:szCs w:val="28"/>
          <w:lang w:eastAsia="ru-RU"/>
        </w:rPr>
        <w:t>Аязучан болытлы һава. Төнлә явым-төшемсез.</w:t>
      </w:r>
    </w:p>
    <w:p w:rsidR="00944BB2" w:rsidRPr="00944BB2" w:rsidRDefault="00944BB2" w:rsidP="00944BB2">
      <w:pPr>
        <w:widowControl/>
        <w:shd w:val="clear" w:color="auto" w:fill="FFFFFF"/>
        <w:autoSpaceDE/>
        <w:autoSpaceDN/>
        <w:textAlignment w:val="baseline"/>
        <w:rPr>
          <w:rFonts w:ascii="Arial" w:hAnsi="Arial" w:cs="Arial"/>
          <w:color w:val="333333"/>
          <w:sz w:val="28"/>
          <w:szCs w:val="28"/>
          <w:lang w:eastAsia="ru-RU"/>
        </w:rPr>
      </w:pPr>
      <w:r w:rsidRPr="00944BB2">
        <w:rPr>
          <w:rFonts w:ascii="Arial" w:hAnsi="Arial" w:cs="Arial"/>
          <w:color w:val="333333"/>
          <w:sz w:val="28"/>
          <w:szCs w:val="28"/>
          <w:lang w:eastAsia="ru-RU"/>
        </w:rPr>
        <w:t>Көндез урыны белән зур булмаган кар, буран.</w:t>
      </w:r>
    </w:p>
    <w:p w:rsidR="00944BB2" w:rsidRPr="00944BB2" w:rsidRDefault="00944BB2" w:rsidP="00944BB2">
      <w:pPr>
        <w:widowControl/>
        <w:shd w:val="clear" w:color="auto" w:fill="FFFFFF"/>
        <w:autoSpaceDE/>
        <w:autoSpaceDN/>
        <w:textAlignment w:val="baseline"/>
        <w:rPr>
          <w:rFonts w:ascii="Arial" w:hAnsi="Arial" w:cs="Arial"/>
          <w:color w:val="333333"/>
          <w:sz w:val="28"/>
          <w:szCs w:val="28"/>
          <w:lang w:eastAsia="ru-RU"/>
        </w:rPr>
      </w:pPr>
      <w:r w:rsidRPr="00944BB2">
        <w:rPr>
          <w:rFonts w:ascii="Arial" w:hAnsi="Arial" w:cs="Arial"/>
          <w:color w:val="333333"/>
          <w:sz w:val="28"/>
          <w:szCs w:val="28"/>
          <w:lang w:eastAsia="ru-RU"/>
        </w:rPr>
        <w:t>Җил көньяк-көнбатыштан, көньяктан 6-11 м/с, көндез тизлеге 14 м/с.</w:t>
      </w:r>
    </w:p>
    <w:p w:rsidR="00944BB2" w:rsidRPr="00944BB2" w:rsidRDefault="00944BB2" w:rsidP="00944BB2">
      <w:pPr>
        <w:widowControl/>
        <w:shd w:val="clear" w:color="auto" w:fill="FFFFFF"/>
        <w:autoSpaceDE/>
        <w:autoSpaceDN/>
        <w:textAlignment w:val="baseline"/>
        <w:rPr>
          <w:rFonts w:ascii="Arial" w:hAnsi="Arial" w:cs="Arial"/>
          <w:color w:val="333333"/>
          <w:sz w:val="28"/>
          <w:szCs w:val="28"/>
          <w:lang w:eastAsia="ru-RU"/>
        </w:rPr>
      </w:pPr>
      <w:r w:rsidRPr="00944BB2">
        <w:rPr>
          <w:rFonts w:ascii="Arial" w:hAnsi="Arial" w:cs="Arial"/>
          <w:color w:val="333333"/>
          <w:sz w:val="28"/>
          <w:szCs w:val="28"/>
          <w:lang w:eastAsia="ru-RU"/>
        </w:rPr>
        <w:t>Минималь температура төнлә -12..-17˚.</w:t>
      </w:r>
    </w:p>
    <w:p w:rsidR="00944BB2" w:rsidRPr="00944BB2" w:rsidRDefault="00944BB2" w:rsidP="00944BB2">
      <w:pPr>
        <w:widowControl/>
        <w:shd w:val="clear" w:color="auto" w:fill="FFFFFF"/>
        <w:autoSpaceDE/>
        <w:autoSpaceDN/>
        <w:textAlignment w:val="baseline"/>
        <w:rPr>
          <w:rFonts w:ascii="Arial" w:hAnsi="Arial" w:cs="Arial"/>
          <w:color w:val="333333"/>
          <w:sz w:val="28"/>
          <w:szCs w:val="28"/>
          <w:lang w:eastAsia="ru-RU"/>
        </w:rPr>
      </w:pPr>
      <w:r w:rsidRPr="00944BB2">
        <w:rPr>
          <w:rFonts w:ascii="Arial" w:hAnsi="Arial" w:cs="Arial"/>
          <w:color w:val="333333"/>
          <w:sz w:val="28"/>
          <w:szCs w:val="28"/>
          <w:lang w:eastAsia="ru-RU"/>
        </w:rPr>
        <w:t xml:space="preserve">Максималь температура көндез -7..-11˚. </w:t>
      </w:r>
    </w:p>
    <w:p w:rsidR="00AE0E28" w:rsidRPr="00577640" w:rsidRDefault="00944BB2" w:rsidP="00944BB2">
      <w:pPr>
        <w:widowControl/>
        <w:shd w:val="clear" w:color="auto" w:fill="FFFFFF"/>
        <w:autoSpaceDE/>
        <w:autoSpaceDN/>
        <w:textAlignment w:val="baseline"/>
        <w:rPr>
          <w:rFonts w:ascii="Arial" w:hAnsi="Arial" w:cs="Arial"/>
          <w:color w:val="333333"/>
          <w:sz w:val="28"/>
          <w:szCs w:val="28"/>
          <w:lang w:eastAsia="ru-RU"/>
        </w:rPr>
      </w:pPr>
      <w:r w:rsidRPr="00944BB2">
        <w:rPr>
          <w:rFonts w:ascii="Arial" w:hAnsi="Arial" w:cs="Arial"/>
          <w:color w:val="333333"/>
          <w:sz w:val="28"/>
          <w:szCs w:val="28"/>
          <w:lang w:eastAsia="ru-RU"/>
        </w:rPr>
        <w:t>Юлларда бозлавык</w:t>
      </w:r>
    </w:p>
    <w:sectPr w:rsidR="00AE0E28" w:rsidRPr="00577640"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4C2" w:rsidRDefault="00D924C2" w:rsidP="00057DBD">
      <w:r>
        <w:separator/>
      </w:r>
    </w:p>
  </w:endnote>
  <w:endnote w:type="continuationSeparator" w:id="1">
    <w:p w:rsidR="00D924C2" w:rsidRDefault="00D924C2"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4C2" w:rsidRDefault="00D924C2" w:rsidP="00057DBD">
      <w:r>
        <w:separator/>
      </w:r>
    </w:p>
  </w:footnote>
  <w:footnote w:type="continuationSeparator" w:id="1">
    <w:p w:rsidR="00D924C2" w:rsidRDefault="00D924C2"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595A8C">
    <w:pPr>
      <w:pStyle w:val="a3"/>
      <w:spacing w:line="14" w:lineRule="auto"/>
      <w:ind w:left="0" w:firstLine="0"/>
      <w:jc w:val="left"/>
      <w:rPr>
        <w:sz w:val="20"/>
      </w:rPr>
    </w:pPr>
    <w:r w:rsidRPr="00595A8C">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395A6836"/>
    <w:multiLevelType w:val="multilevel"/>
    <w:tmpl w:val="495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14F87"/>
    <w:multiLevelType w:val="multilevel"/>
    <w:tmpl w:val="818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46B0A"/>
    <w:multiLevelType w:val="multilevel"/>
    <w:tmpl w:val="423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7">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17A2"/>
    <w:rsid w:val="00017A34"/>
    <w:rsid w:val="0004362E"/>
    <w:rsid w:val="000504AD"/>
    <w:rsid w:val="000578FC"/>
    <w:rsid w:val="00057DBD"/>
    <w:rsid w:val="00061729"/>
    <w:rsid w:val="00061F78"/>
    <w:rsid w:val="000666F9"/>
    <w:rsid w:val="00073F7D"/>
    <w:rsid w:val="000773AE"/>
    <w:rsid w:val="000861C4"/>
    <w:rsid w:val="00087F4D"/>
    <w:rsid w:val="000A7070"/>
    <w:rsid w:val="000D0A9F"/>
    <w:rsid w:val="000F2400"/>
    <w:rsid w:val="00115568"/>
    <w:rsid w:val="00123F88"/>
    <w:rsid w:val="001307B7"/>
    <w:rsid w:val="0013626A"/>
    <w:rsid w:val="001473D5"/>
    <w:rsid w:val="00165151"/>
    <w:rsid w:val="00167FE4"/>
    <w:rsid w:val="001829D1"/>
    <w:rsid w:val="001A47D8"/>
    <w:rsid w:val="001D70FD"/>
    <w:rsid w:val="001E5174"/>
    <w:rsid w:val="002028C3"/>
    <w:rsid w:val="0021374C"/>
    <w:rsid w:val="0021653A"/>
    <w:rsid w:val="00221BDD"/>
    <w:rsid w:val="00237518"/>
    <w:rsid w:val="00276679"/>
    <w:rsid w:val="002779FC"/>
    <w:rsid w:val="00281A7B"/>
    <w:rsid w:val="0028307F"/>
    <w:rsid w:val="002904CA"/>
    <w:rsid w:val="00292603"/>
    <w:rsid w:val="002957E8"/>
    <w:rsid w:val="002A57C4"/>
    <w:rsid w:val="002A7D8A"/>
    <w:rsid w:val="002B541F"/>
    <w:rsid w:val="002C68AD"/>
    <w:rsid w:val="002D264C"/>
    <w:rsid w:val="002F0787"/>
    <w:rsid w:val="00300095"/>
    <w:rsid w:val="00307AA3"/>
    <w:rsid w:val="00311D44"/>
    <w:rsid w:val="00331630"/>
    <w:rsid w:val="00331721"/>
    <w:rsid w:val="00332034"/>
    <w:rsid w:val="00334B20"/>
    <w:rsid w:val="00343991"/>
    <w:rsid w:val="00343A11"/>
    <w:rsid w:val="0035596D"/>
    <w:rsid w:val="00363596"/>
    <w:rsid w:val="00366342"/>
    <w:rsid w:val="00366EC5"/>
    <w:rsid w:val="00374A9C"/>
    <w:rsid w:val="00375BF2"/>
    <w:rsid w:val="00375F25"/>
    <w:rsid w:val="003763A6"/>
    <w:rsid w:val="00377975"/>
    <w:rsid w:val="00392C1E"/>
    <w:rsid w:val="003B00A6"/>
    <w:rsid w:val="003B0221"/>
    <w:rsid w:val="003B15AD"/>
    <w:rsid w:val="003C54DD"/>
    <w:rsid w:val="003D79FA"/>
    <w:rsid w:val="003D7D0D"/>
    <w:rsid w:val="003F165C"/>
    <w:rsid w:val="00400E57"/>
    <w:rsid w:val="00403E96"/>
    <w:rsid w:val="00414D6A"/>
    <w:rsid w:val="0041755C"/>
    <w:rsid w:val="00455776"/>
    <w:rsid w:val="00465FFE"/>
    <w:rsid w:val="004850B2"/>
    <w:rsid w:val="004C54FF"/>
    <w:rsid w:val="004C6E42"/>
    <w:rsid w:val="004C7FD8"/>
    <w:rsid w:val="004D0300"/>
    <w:rsid w:val="004E23A5"/>
    <w:rsid w:val="005049C6"/>
    <w:rsid w:val="00504BFB"/>
    <w:rsid w:val="00504FD6"/>
    <w:rsid w:val="005125CF"/>
    <w:rsid w:val="005231DF"/>
    <w:rsid w:val="00524D84"/>
    <w:rsid w:val="00542A6F"/>
    <w:rsid w:val="00556E90"/>
    <w:rsid w:val="00563A73"/>
    <w:rsid w:val="00577640"/>
    <w:rsid w:val="005878AB"/>
    <w:rsid w:val="0059495D"/>
    <w:rsid w:val="00595A8C"/>
    <w:rsid w:val="005A1896"/>
    <w:rsid w:val="005A2D5B"/>
    <w:rsid w:val="005B63EF"/>
    <w:rsid w:val="005C4F93"/>
    <w:rsid w:val="005D34B5"/>
    <w:rsid w:val="005D7630"/>
    <w:rsid w:val="005E6C59"/>
    <w:rsid w:val="005F161C"/>
    <w:rsid w:val="005F1CCD"/>
    <w:rsid w:val="00602495"/>
    <w:rsid w:val="00610E2B"/>
    <w:rsid w:val="00614506"/>
    <w:rsid w:val="006147AA"/>
    <w:rsid w:val="00616B55"/>
    <w:rsid w:val="00642270"/>
    <w:rsid w:val="00647016"/>
    <w:rsid w:val="00654431"/>
    <w:rsid w:val="00654A72"/>
    <w:rsid w:val="00677120"/>
    <w:rsid w:val="006A2037"/>
    <w:rsid w:val="006A460F"/>
    <w:rsid w:val="006B4A32"/>
    <w:rsid w:val="006B6208"/>
    <w:rsid w:val="006B74A5"/>
    <w:rsid w:val="006C3B80"/>
    <w:rsid w:val="006D0C75"/>
    <w:rsid w:val="006D5C18"/>
    <w:rsid w:val="006E00D1"/>
    <w:rsid w:val="006F0A43"/>
    <w:rsid w:val="006F290C"/>
    <w:rsid w:val="00701925"/>
    <w:rsid w:val="0070378D"/>
    <w:rsid w:val="00704A3C"/>
    <w:rsid w:val="00707C32"/>
    <w:rsid w:val="00714409"/>
    <w:rsid w:val="007303AF"/>
    <w:rsid w:val="0073449A"/>
    <w:rsid w:val="007348DF"/>
    <w:rsid w:val="00761C2D"/>
    <w:rsid w:val="007700A1"/>
    <w:rsid w:val="00781CDA"/>
    <w:rsid w:val="00782FD2"/>
    <w:rsid w:val="00786DCE"/>
    <w:rsid w:val="00792C16"/>
    <w:rsid w:val="00797854"/>
    <w:rsid w:val="007A47A1"/>
    <w:rsid w:val="007B063D"/>
    <w:rsid w:val="007B1BD6"/>
    <w:rsid w:val="007C008F"/>
    <w:rsid w:val="007C4018"/>
    <w:rsid w:val="007D216A"/>
    <w:rsid w:val="007E10B5"/>
    <w:rsid w:val="007E3F23"/>
    <w:rsid w:val="008009A0"/>
    <w:rsid w:val="00815F88"/>
    <w:rsid w:val="008260D4"/>
    <w:rsid w:val="008420B7"/>
    <w:rsid w:val="00843A7C"/>
    <w:rsid w:val="00851057"/>
    <w:rsid w:val="008738F9"/>
    <w:rsid w:val="00895A51"/>
    <w:rsid w:val="008A04B8"/>
    <w:rsid w:val="008A1F4D"/>
    <w:rsid w:val="008C75C1"/>
    <w:rsid w:val="008D3CF5"/>
    <w:rsid w:val="008E3A65"/>
    <w:rsid w:val="008E7BAB"/>
    <w:rsid w:val="008F57C4"/>
    <w:rsid w:val="00917AE2"/>
    <w:rsid w:val="0093348A"/>
    <w:rsid w:val="00942AB7"/>
    <w:rsid w:val="00944BB2"/>
    <w:rsid w:val="00945947"/>
    <w:rsid w:val="00945FE9"/>
    <w:rsid w:val="0094672F"/>
    <w:rsid w:val="00972003"/>
    <w:rsid w:val="00973A91"/>
    <w:rsid w:val="009920ED"/>
    <w:rsid w:val="0099302E"/>
    <w:rsid w:val="009B6C9D"/>
    <w:rsid w:val="009C41BB"/>
    <w:rsid w:val="009D2B25"/>
    <w:rsid w:val="009D3685"/>
    <w:rsid w:val="00A04C73"/>
    <w:rsid w:val="00A1118C"/>
    <w:rsid w:val="00A165B2"/>
    <w:rsid w:val="00A219FA"/>
    <w:rsid w:val="00A2565E"/>
    <w:rsid w:val="00A31802"/>
    <w:rsid w:val="00A416BF"/>
    <w:rsid w:val="00A62CDA"/>
    <w:rsid w:val="00A806D1"/>
    <w:rsid w:val="00A9322E"/>
    <w:rsid w:val="00AA5E5D"/>
    <w:rsid w:val="00AB343E"/>
    <w:rsid w:val="00AD5AEA"/>
    <w:rsid w:val="00AD5B86"/>
    <w:rsid w:val="00AE0570"/>
    <w:rsid w:val="00AE0E28"/>
    <w:rsid w:val="00AE50BC"/>
    <w:rsid w:val="00B056BF"/>
    <w:rsid w:val="00B20C8A"/>
    <w:rsid w:val="00B27E07"/>
    <w:rsid w:val="00B44A8E"/>
    <w:rsid w:val="00B5797B"/>
    <w:rsid w:val="00B617E4"/>
    <w:rsid w:val="00B63313"/>
    <w:rsid w:val="00B65D53"/>
    <w:rsid w:val="00B74FD1"/>
    <w:rsid w:val="00B75534"/>
    <w:rsid w:val="00B8082A"/>
    <w:rsid w:val="00B86B71"/>
    <w:rsid w:val="00B93176"/>
    <w:rsid w:val="00BA29BA"/>
    <w:rsid w:val="00BA5ED1"/>
    <w:rsid w:val="00BA7AAD"/>
    <w:rsid w:val="00BB3BB2"/>
    <w:rsid w:val="00BD4B90"/>
    <w:rsid w:val="00BE560D"/>
    <w:rsid w:val="00BF7866"/>
    <w:rsid w:val="00C06E6D"/>
    <w:rsid w:val="00C11309"/>
    <w:rsid w:val="00C21BCF"/>
    <w:rsid w:val="00C22BFD"/>
    <w:rsid w:val="00C32968"/>
    <w:rsid w:val="00C41240"/>
    <w:rsid w:val="00C569CB"/>
    <w:rsid w:val="00C6288F"/>
    <w:rsid w:val="00C701FC"/>
    <w:rsid w:val="00C73C03"/>
    <w:rsid w:val="00C83139"/>
    <w:rsid w:val="00C97586"/>
    <w:rsid w:val="00CD5678"/>
    <w:rsid w:val="00CE38F5"/>
    <w:rsid w:val="00CE40CA"/>
    <w:rsid w:val="00D15A8A"/>
    <w:rsid w:val="00D374F6"/>
    <w:rsid w:val="00D51D7D"/>
    <w:rsid w:val="00D63DC6"/>
    <w:rsid w:val="00D75253"/>
    <w:rsid w:val="00D91934"/>
    <w:rsid w:val="00D924C2"/>
    <w:rsid w:val="00DA1F0A"/>
    <w:rsid w:val="00DA29F4"/>
    <w:rsid w:val="00DA6C44"/>
    <w:rsid w:val="00DB351A"/>
    <w:rsid w:val="00DB7DA5"/>
    <w:rsid w:val="00DC5A50"/>
    <w:rsid w:val="00DD1C68"/>
    <w:rsid w:val="00DE0CAC"/>
    <w:rsid w:val="00DE5CA6"/>
    <w:rsid w:val="00DF25D3"/>
    <w:rsid w:val="00E01256"/>
    <w:rsid w:val="00E01891"/>
    <w:rsid w:val="00E01F13"/>
    <w:rsid w:val="00E04C59"/>
    <w:rsid w:val="00E25521"/>
    <w:rsid w:val="00E26FF3"/>
    <w:rsid w:val="00E30F23"/>
    <w:rsid w:val="00E40625"/>
    <w:rsid w:val="00E861E2"/>
    <w:rsid w:val="00E912CF"/>
    <w:rsid w:val="00EB432D"/>
    <w:rsid w:val="00EB4588"/>
    <w:rsid w:val="00EC15B6"/>
    <w:rsid w:val="00EC2BF9"/>
    <w:rsid w:val="00EC781E"/>
    <w:rsid w:val="00ED1B0C"/>
    <w:rsid w:val="00ED32E2"/>
    <w:rsid w:val="00EF7877"/>
    <w:rsid w:val="00F01BD5"/>
    <w:rsid w:val="00F13900"/>
    <w:rsid w:val="00F207BD"/>
    <w:rsid w:val="00F37F97"/>
    <w:rsid w:val="00F403DE"/>
    <w:rsid w:val="00F467F9"/>
    <w:rsid w:val="00F5026A"/>
    <w:rsid w:val="00F55F00"/>
    <w:rsid w:val="00F8399D"/>
    <w:rsid w:val="00FB592B"/>
    <w:rsid w:val="00FC376A"/>
    <w:rsid w:val="00FC5CB7"/>
    <w:rsid w:val="00FF0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0830">
      <w:bodyDiv w:val="1"/>
      <w:marLeft w:val="0"/>
      <w:marRight w:val="0"/>
      <w:marTop w:val="0"/>
      <w:marBottom w:val="0"/>
      <w:divBdr>
        <w:top w:val="none" w:sz="0" w:space="0" w:color="auto"/>
        <w:left w:val="none" w:sz="0" w:space="0" w:color="auto"/>
        <w:bottom w:val="none" w:sz="0" w:space="0" w:color="auto"/>
        <w:right w:val="none" w:sz="0" w:space="0" w:color="auto"/>
      </w:divBdr>
      <w:divsChild>
        <w:div w:id="1137264283">
          <w:marLeft w:val="0"/>
          <w:marRight w:val="120"/>
          <w:marTop w:val="0"/>
          <w:marBottom w:val="0"/>
          <w:divBdr>
            <w:top w:val="none" w:sz="0" w:space="0" w:color="auto"/>
            <w:left w:val="none" w:sz="0" w:space="0" w:color="auto"/>
            <w:bottom w:val="none" w:sz="0" w:space="0" w:color="auto"/>
            <w:right w:val="none" w:sz="0" w:space="0" w:color="auto"/>
          </w:divBdr>
          <w:divsChild>
            <w:div w:id="2017265429">
              <w:marLeft w:val="0"/>
              <w:marRight w:val="0"/>
              <w:marTop w:val="0"/>
              <w:marBottom w:val="0"/>
              <w:divBdr>
                <w:top w:val="none" w:sz="0" w:space="0" w:color="auto"/>
                <w:left w:val="none" w:sz="0" w:space="0" w:color="auto"/>
                <w:bottom w:val="none" w:sz="0" w:space="0" w:color="auto"/>
                <w:right w:val="none" w:sz="0" w:space="0" w:color="auto"/>
              </w:divBdr>
              <w:divsChild>
                <w:div w:id="1914076811">
                  <w:marLeft w:val="0"/>
                  <w:marRight w:val="0"/>
                  <w:marTop w:val="0"/>
                  <w:marBottom w:val="0"/>
                  <w:divBdr>
                    <w:top w:val="none" w:sz="0" w:space="0" w:color="auto"/>
                    <w:left w:val="none" w:sz="0" w:space="0" w:color="auto"/>
                    <w:bottom w:val="none" w:sz="0" w:space="0" w:color="auto"/>
                    <w:right w:val="none" w:sz="0" w:space="0" w:color="auto"/>
                  </w:divBdr>
                </w:div>
                <w:div w:id="14412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516">
          <w:marLeft w:val="120"/>
          <w:marRight w:val="0"/>
          <w:marTop w:val="0"/>
          <w:marBottom w:val="0"/>
          <w:divBdr>
            <w:top w:val="none" w:sz="0" w:space="0" w:color="auto"/>
            <w:left w:val="none" w:sz="0" w:space="0" w:color="auto"/>
            <w:bottom w:val="none" w:sz="0" w:space="0" w:color="auto"/>
            <w:right w:val="none" w:sz="0" w:space="0" w:color="auto"/>
          </w:divBdr>
          <w:divsChild>
            <w:div w:id="1719427862">
              <w:marLeft w:val="0"/>
              <w:marRight w:val="0"/>
              <w:marTop w:val="0"/>
              <w:marBottom w:val="105"/>
              <w:divBdr>
                <w:top w:val="none" w:sz="0" w:space="0" w:color="auto"/>
                <w:left w:val="none" w:sz="0" w:space="0" w:color="auto"/>
                <w:bottom w:val="single" w:sz="6" w:space="2" w:color="E5E5E5"/>
                <w:right w:val="none" w:sz="0" w:space="0" w:color="auto"/>
              </w:divBdr>
            </w:div>
            <w:div w:id="1797139758">
              <w:marLeft w:val="0"/>
              <w:marRight w:val="0"/>
              <w:marTop w:val="0"/>
              <w:marBottom w:val="0"/>
              <w:divBdr>
                <w:top w:val="none" w:sz="0" w:space="0" w:color="auto"/>
                <w:left w:val="none" w:sz="0" w:space="0" w:color="auto"/>
                <w:bottom w:val="none" w:sz="0" w:space="0" w:color="auto"/>
                <w:right w:val="none" w:sz="0" w:space="0" w:color="auto"/>
              </w:divBdr>
              <w:divsChild>
                <w:div w:id="18007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6977">
      <w:bodyDiv w:val="1"/>
      <w:marLeft w:val="0"/>
      <w:marRight w:val="0"/>
      <w:marTop w:val="0"/>
      <w:marBottom w:val="0"/>
      <w:divBdr>
        <w:top w:val="none" w:sz="0" w:space="0" w:color="auto"/>
        <w:left w:val="none" w:sz="0" w:space="0" w:color="auto"/>
        <w:bottom w:val="none" w:sz="0" w:space="0" w:color="auto"/>
        <w:right w:val="none" w:sz="0" w:space="0" w:color="auto"/>
      </w:divBdr>
      <w:divsChild>
        <w:div w:id="129133900">
          <w:marLeft w:val="0"/>
          <w:marRight w:val="0"/>
          <w:marTop w:val="0"/>
          <w:marBottom w:val="95"/>
          <w:divBdr>
            <w:top w:val="none" w:sz="0" w:space="0" w:color="auto"/>
            <w:left w:val="none" w:sz="0" w:space="0" w:color="auto"/>
            <w:bottom w:val="single" w:sz="6" w:space="1" w:color="E5E5E5"/>
            <w:right w:val="none" w:sz="0" w:space="0" w:color="auto"/>
          </w:divBdr>
        </w:div>
        <w:div w:id="1010720282">
          <w:marLeft w:val="0"/>
          <w:marRight w:val="0"/>
          <w:marTop w:val="0"/>
          <w:marBottom w:val="0"/>
          <w:divBdr>
            <w:top w:val="none" w:sz="0" w:space="0" w:color="auto"/>
            <w:left w:val="none" w:sz="0" w:space="0" w:color="auto"/>
            <w:bottom w:val="none" w:sz="0" w:space="0" w:color="auto"/>
            <w:right w:val="none" w:sz="0" w:space="0" w:color="auto"/>
          </w:divBdr>
          <w:divsChild>
            <w:div w:id="401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0979">
      <w:bodyDiv w:val="1"/>
      <w:marLeft w:val="0"/>
      <w:marRight w:val="0"/>
      <w:marTop w:val="0"/>
      <w:marBottom w:val="0"/>
      <w:divBdr>
        <w:top w:val="none" w:sz="0" w:space="0" w:color="auto"/>
        <w:left w:val="none" w:sz="0" w:space="0" w:color="auto"/>
        <w:bottom w:val="none" w:sz="0" w:space="0" w:color="auto"/>
        <w:right w:val="none" w:sz="0" w:space="0" w:color="auto"/>
      </w:divBdr>
      <w:divsChild>
        <w:div w:id="1312633864">
          <w:marLeft w:val="0"/>
          <w:marRight w:val="0"/>
          <w:marTop w:val="0"/>
          <w:marBottom w:val="105"/>
          <w:divBdr>
            <w:top w:val="none" w:sz="0" w:space="0" w:color="auto"/>
            <w:left w:val="none" w:sz="0" w:space="0" w:color="auto"/>
            <w:bottom w:val="single" w:sz="6" w:space="2" w:color="E5E5E5"/>
            <w:right w:val="none" w:sz="0" w:space="0" w:color="auto"/>
          </w:divBdr>
        </w:div>
        <w:div w:id="1172835372">
          <w:marLeft w:val="0"/>
          <w:marRight w:val="0"/>
          <w:marTop w:val="0"/>
          <w:marBottom w:val="0"/>
          <w:divBdr>
            <w:top w:val="none" w:sz="0" w:space="0" w:color="auto"/>
            <w:left w:val="none" w:sz="0" w:space="0" w:color="auto"/>
            <w:bottom w:val="none" w:sz="0" w:space="0" w:color="auto"/>
            <w:right w:val="none" w:sz="0" w:space="0" w:color="auto"/>
          </w:divBdr>
          <w:divsChild>
            <w:div w:id="7749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279</Words>
  <Characters>1594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126</cp:revision>
  <dcterms:created xsi:type="dcterms:W3CDTF">2023-09-28T11:45:00Z</dcterms:created>
  <dcterms:modified xsi:type="dcterms:W3CDTF">2024-01-23T14:11:00Z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